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87" w:rsidRDefault="00973C87" w:rsidP="00973C87">
      <w:pPr>
        <w:jc w:val="center"/>
        <w:outlineLvl w:val="0"/>
        <w:rPr>
          <w:b/>
          <w:sz w:val="28"/>
          <w:szCs w:val="28"/>
        </w:rPr>
      </w:pPr>
      <w:bookmarkStart w:id="0" w:name="_Toc198988300"/>
      <w:bookmarkStart w:id="1" w:name="_GoBack"/>
      <w:bookmarkEnd w:id="1"/>
      <w:r>
        <w:rPr>
          <w:b/>
          <w:sz w:val="28"/>
        </w:rPr>
        <w:t xml:space="preserve">Alimentación de las Cerdas - </w:t>
      </w:r>
      <w:r>
        <w:rPr>
          <w:b/>
          <w:i/>
          <w:sz w:val="28"/>
        </w:rPr>
        <w:t>Lactancia</w:t>
      </w:r>
      <w:bookmarkEnd w:id="0"/>
    </w:p>
    <w:p w:rsidR="00973C87" w:rsidRPr="00120541" w:rsidRDefault="00973C87" w:rsidP="00973C87">
      <w:pPr>
        <w:jc w:val="center"/>
        <w:outlineLvl w:val="0"/>
        <w:rPr>
          <w:b/>
          <w:sz w:val="28"/>
          <w:szCs w:val="28"/>
        </w:rPr>
      </w:pPr>
    </w:p>
    <w:p w:rsidR="00973C87" w:rsidRDefault="00973C87" w:rsidP="00973C87">
      <w:pPr>
        <w:rPr>
          <w:b/>
        </w:rPr>
      </w:pPr>
      <w:r>
        <w:rPr>
          <w:b/>
        </w:rPr>
        <w:t>Introducción</w:t>
      </w:r>
    </w:p>
    <w:p w:rsidR="00973C87" w:rsidRPr="00DC6759" w:rsidRDefault="00973C87" w:rsidP="00973C87">
      <w:pPr>
        <w:rPr>
          <w:b/>
        </w:rPr>
      </w:pPr>
      <w:r>
        <w:t xml:space="preserve">Una cerda lactante debe alimentarse con una dieta equilibrada nutricionalmente que proporcione la energía suficiente para mantener una buena condición corporal, así como </w:t>
      </w:r>
      <w:r w:rsidR="00B10130">
        <w:t xml:space="preserve">la </w:t>
      </w:r>
      <w:r>
        <w:t>produc</w:t>
      </w:r>
      <w:r w:rsidR="00B10130">
        <w:t>c</w:t>
      </w:r>
      <w:r>
        <w:t>i</w:t>
      </w:r>
      <w:r w:rsidR="00B10130">
        <w:t>ón de</w:t>
      </w:r>
      <w:r>
        <w:t xml:space="preserve"> un volumen suficiente de leche de alta calidad para sus lechones. Una nutrición adecuada es también un factor importante que influye en el retorno oportuno al estro de la cerda después del destete. </w:t>
      </w:r>
    </w:p>
    <w:p w:rsidR="00973C87" w:rsidRDefault="00973C87" w:rsidP="00973C87">
      <w:pPr>
        <w:ind w:left="360"/>
      </w:pPr>
    </w:p>
    <w:p w:rsidR="00973C87" w:rsidRPr="00120541" w:rsidRDefault="00973C87" w:rsidP="00973C87">
      <w:pPr>
        <w:rPr>
          <w:b/>
        </w:rPr>
      </w:pPr>
      <w:r>
        <w:rPr>
          <w:b/>
        </w:rPr>
        <w:t>Seguridad</w:t>
      </w:r>
    </w:p>
    <w:p w:rsidR="00973C87" w:rsidRDefault="00973C87" w:rsidP="00973C87">
      <w:pPr>
        <w:tabs>
          <w:tab w:val="num" w:pos="900"/>
        </w:tabs>
      </w:pPr>
      <w:r>
        <w:t xml:space="preserve">El equipo de protección personal (PPE) que se debe utilizar para ayudar a garantizar la seguridad en todo el proceso de </w:t>
      </w:r>
      <w:r>
        <w:rPr>
          <w:i/>
        </w:rPr>
        <w:t>Alimentación de las Cerdas</w:t>
      </w:r>
      <w:r>
        <w:t xml:space="preserve"> incluye una mascarilla contra el polvo, protecciones auditivas </w:t>
      </w:r>
      <w:r w:rsidR="00606EDB">
        <w:t>y botas de seguridad con punta de acero</w:t>
      </w:r>
      <w:r>
        <w:t xml:space="preserve">. Los cuidadores siempre deben estar al tanto de la posición del cuerpo del animal y evitar la cabeza de la cerda durante la alimentación. </w:t>
      </w:r>
    </w:p>
    <w:p w:rsidR="00973C87" w:rsidRDefault="00973C87" w:rsidP="00973C87">
      <w:pPr>
        <w:ind w:left="360"/>
      </w:pPr>
    </w:p>
    <w:p w:rsidR="00973C87" w:rsidRPr="00120541" w:rsidRDefault="00973C87" w:rsidP="00973C87">
      <w:pPr>
        <w:rPr>
          <w:b/>
        </w:rPr>
      </w:pPr>
      <w:r>
        <w:rPr>
          <w:b/>
        </w:rPr>
        <w:t>Preparación</w:t>
      </w:r>
    </w:p>
    <w:p w:rsidR="00973C87" w:rsidRDefault="00973C87" w:rsidP="00973C87">
      <w:pPr>
        <w:tabs>
          <w:tab w:val="num" w:pos="900"/>
        </w:tabs>
      </w:pPr>
      <w:r>
        <w:t xml:space="preserve">Suministros que se necesitan para la </w:t>
      </w:r>
      <w:r>
        <w:rPr>
          <w:i/>
        </w:rPr>
        <w:t>Alimentación de Cerdas - Lactancia</w:t>
      </w:r>
      <w:r>
        <w:t xml:space="preserve"> incluyen: </w:t>
      </w:r>
    </w:p>
    <w:p w:rsidR="00973C87" w:rsidRDefault="00973C87" w:rsidP="00973C87">
      <w:pPr>
        <w:numPr>
          <w:ilvl w:val="0"/>
          <w:numId w:val="1"/>
        </w:numPr>
        <w:tabs>
          <w:tab w:val="clear" w:pos="1500"/>
          <w:tab w:val="num" w:pos="810"/>
        </w:tabs>
        <w:ind w:left="720" w:hanging="360"/>
      </w:pPr>
      <w:r>
        <w:t xml:space="preserve">Carretilla de alimento </w:t>
      </w:r>
    </w:p>
    <w:p w:rsidR="00973C87" w:rsidRDefault="00606EDB" w:rsidP="00973C87">
      <w:pPr>
        <w:numPr>
          <w:ilvl w:val="0"/>
          <w:numId w:val="1"/>
        </w:numPr>
        <w:tabs>
          <w:tab w:val="clear" w:pos="1500"/>
          <w:tab w:val="num" w:pos="810"/>
        </w:tabs>
        <w:ind w:left="720" w:hanging="360"/>
      </w:pPr>
      <w:r>
        <w:t>Cuchara</w:t>
      </w:r>
      <w:r w:rsidR="00973C87">
        <w:t xml:space="preserve"> para alimento</w:t>
      </w:r>
    </w:p>
    <w:p w:rsidR="00973C87" w:rsidRDefault="00973C87" w:rsidP="00973C87">
      <w:pPr>
        <w:numPr>
          <w:ilvl w:val="0"/>
          <w:numId w:val="1"/>
        </w:numPr>
        <w:tabs>
          <w:tab w:val="clear" w:pos="1500"/>
          <w:tab w:val="num" w:pos="810"/>
        </w:tabs>
        <w:ind w:left="720" w:hanging="360"/>
      </w:pPr>
      <w:r>
        <w:t>Alimento</w:t>
      </w:r>
    </w:p>
    <w:p w:rsidR="00973C87" w:rsidRDefault="00973C87" w:rsidP="00973C87">
      <w:pPr>
        <w:numPr>
          <w:ilvl w:val="0"/>
          <w:numId w:val="1"/>
        </w:numPr>
        <w:tabs>
          <w:tab w:val="clear" w:pos="1500"/>
          <w:tab w:val="num" w:pos="810"/>
        </w:tabs>
        <w:ind w:left="720" w:hanging="360"/>
      </w:pPr>
      <w:r>
        <w:t>Tarjeta de la cerda para registrar la ingesta de alimento</w:t>
      </w:r>
    </w:p>
    <w:p w:rsidR="00973C87" w:rsidRDefault="00973C87" w:rsidP="00973C87">
      <w:pPr>
        <w:numPr>
          <w:ilvl w:val="0"/>
          <w:numId w:val="1"/>
        </w:numPr>
        <w:tabs>
          <w:tab w:val="clear" w:pos="1500"/>
          <w:tab w:val="num" w:pos="810"/>
        </w:tabs>
        <w:ind w:left="720" w:hanging="360"/>
      </w:pPr>
      <w:r>
        <w:t>Báscula</w:t>
      </w:r>
    </w:p>
    <w:p w:rsidR="00973C87" w:rsidRDefault="00973C87" w:rsidP="00973C87"/>
    <w:p w:rsidR="00973C87" w:rsidRDefault="00973C87" w:rsidP="00973C87">
      <w:r>
        <w:t xml:space="preserve">Servir una típica </w:t>
      </w:r>
      <w:r w:rsidR="00606EDB">
        <w:t>cuchara</w:t>
      </w:r>
      <w:r>
        <w:t xml:space="preserve"> llena de alimento y pesarla para determinar la capacidad de la </w:t>
      </w:r>
      <w:r w:rsidR="00606EDB">
        <w:t>cuchara</w:t>
      </w:r>
      <w:r>
        <w:t xml:space="preserve"> de alimentación. </w:t>
      </w:r>
    </w:p>
    <w:p w:rsidR="00973C87" w:rsidRDefault="00973C87" w:rsidP="00973C87"/>
    <w:p w:rsidR="00973C87" w:rsidRPr="00120541" w:rsidRDefault="00973C87" w:rsidP="00973C87">
      <w:pPr>
        <w:rPr>
          <w:b/>
        </w:rPr>
      </w:pPr>
      <w:r>
        <w:rPr>
          <w:b/>
        </w:rPr>
        <w:t>Procedimiento</w:t>
      </w:r>
    </w:p>
    <w:p w:rsidR="00973C87" w:rsidRDefault="00973C87" w:rsidP="00973C87">
      <w:pPr>
        <w:tabs>
          <w:tab w:val="num" w:pos="900"/>
        </w:tabs>
      </w:pPr>
      <w:r>
        <w:t>Cada mañana, los cuidadores deben limpiar / remover cualquier suciedad / contaminación o alimento en mal estado de cada comedero y verificar cada bebedero para garantizar el funcionamiento y el flujo adecuado</w:t>
      </w:r>
      <w:r w:rsidR="00606EDB">
        <w:t xml:space="preserve"> de agua</w:t>
      </w:r>
      <w:r>
        <w:t xml:space="preserve">. </w:t>
      </w:r>
    </w:p>
    <w:p w:rsidR="00973C87" w:rsidRDefault="00973C87" w:rsidP="00973C87">
      <w:pPr>
        <w:tabs>
          <w:tab w:val="num" w:pos="900"/>
        </w:tabs>
      </w:pPr>
    </w:p>
    <w:p w:rsidR="00973C87" w:rsidRDefault="00973C87" w:rsidP="00973C87">
      <w:pPr>
        <w:tabs>
          <w:tab w:val="num" w:pos="900"/>
        </w:tabs>
      </w:pPr>
      <w:r>
        <w:t xml:space="preserve">Se debe alimentar a la cerda en intervalos específicos durante el día.  Los programas de alimentación típicos son: </w:t>
      </w:r>
    </w:p>
    <w:p w:rsidR="00973C87" w:rsidRDefault="00973C87" w:rsidP="00973C87">
      <w:pPr>
        <w:numPr>
          <w:ilvl w:val="0"/>
          <w:numId w:val="1"/>
        </w:numPr>
        <w:tabs>
          <w:tab w:val="clear" w:pos="1500"/>
          <w:tab w:val="num" w:pos="810"/>
        </w:tabs>
        <w:ind w:left="810" w:hanging="450"/>
      </w:pPr>
      <w:r>
        <w:t>Dos veces al día: a primera hora de la mañana y a última hora en la noche</w:t>
      </w:r>
    </w:p>
    <w:p w:rsidR="00973C87" w:rsidRDefault="00973C87" w:rsidP="00973C87">
      <w:pPr>
        <w:numPr>
          <w:ilvl w:val="0"/>
          <w:numId w:val="1"/>
        </w:numPr>
        <w:tabs>
          <w:tab w:val="clear" w:pos="1500"/>
          <w:tab w:val="num" w:pos="810"/>
        </w:tabs>
        <w:ind w:left="810" w:hanging="450"/>
      </w:pPr>
      <w:r>
        <w:t>Tres veces al día: a primera hora de la mañana, 4 horas más tarde, y a la última hora de la noche</w:t>
      </w:r>
    </w:p>
    <w:p w:rsidR="00973C87" w:rsidRDefault="00973C87" w:rsidP="00973C87">
      <w:pPr>
        <w:tabs>
          <w:tab w:val="num" w:pos="900"/>
        </w:tabs>
      </w:pPr>
    </w:p>
    <w:p w:rsidR="00973C87" w:rsidRDefault="00973C87" w:rsidP="00973C87">
      <w:pPr>
        <w:tabs>
          <w:tab w:val="num" w:pos="900"/>
        </w:tabs>
      </w:pPr>
      <w:r>
        <w:t xml:space="preserve">Si más de la mitad del alimento del día anterior todavía está en el comedero a la mañana siguiente, omita esta ración de alimento. Si el alimento permanece en el comedero a la tarde, limpiar cualquier alimento contaminado / en mal estado, y llenar el comedero al nivel del día anterior. Registre los detalles en la tarjeta de la cerda para realizar el seguimiento del consumo diario de alimento. </w:t>
      </w:r>
    </w:p>
    <w:p w:rsidR="00973C87" w:rsidRDefault="00973C87" w:rsidP="00973C87">
      <w:pPr>
        <w:tabs>
          <w:tab w:val="num" w:pos="900"/>
        </w:tabs>
      </w:pPr>
    </w:p>
    <w:p w:rsidR="00973C87" w:rsidRDefault="00973C87" w:rsidP="00973C87">
      <w:pPr>
        <w:tabs>
          <w:tab w:val="num" w:pos="900"/>
        </w:tabs>
      </w:pPr>
      <w:r>
        <w:t xml:space="preserve">Comenzando desde cuando la cerda se coloca en </w:t>
      </w:r>
      <w:r w:rsidR="00606EDB">
        <w:t>la jaula de parición</w:t>
      </w:r>
      <w:r>
        <w:t xml:space="preserve"> hasta el día del parto, proporcionar 2 libras de alimento por día si la cerda está parada y quiere</w:t>
      </w:r>
      <w:r w:rsidR="00606EDB">
        <w:t xml:space="preserve"> comer; de lo contrario restringir la </w:t>
      </w:r>
      <w:r>
        <w:t xml:space="preserve">alimentación. </w:t>
      </w:r>
    </w:p>
    <w:p w:rsidR="00973C87" w:rsidRDefault="00973C87" w:rsidP="00973C87">
      <w:pPr>
        <w:tabs>
          <w:tab w:val="num" w:pos="900"/>
        </w:tabs>
      </w:pPr>
    </w:p>
    <w:p w:rsidR="00973C87" w:rsidRDefault="00973C87" w:rsidP="00973C87">
      <w:pPr>
        <w:tabs>
          <w:tab w:val="num" w:pos="900"/>
        </w:tabs>
      </w:pPr>
      <w:r>
        <w:t xml:space="preserve">Alimentación restringida en la lactancia (limitar alimentación): </w:t>
      </w:r>
    </w:p>
    <w:p w:rsidR="00973C87" w:rsidRDefault="00973C87" w:rsidP="00973C87">
      <w:pPr>
        <w:numPr>
          <w:ilvl w:val="0"/>
          <w:numId w:val="1"/>
        </w:numPr>
        <w:tabs>
          <w:tab w:val="clear" w:pos="1500"/>
          <w:tab w:val="num" w:pos="810"/>
        </w:tabs>
        <w:ind w:left="810" w:hanging="450"/>
      </w:pPr>
      <w:r>
        <w:t>Día de parto (día 0)</w:t>
      </w:r>
    </w:p>
    <w:p w:rsidR="00973C87" w:rsidRDefault="00973C87" w:rsidP="00973C87">
      <w:pPr>
        <w:numPr>
          <w:ilvl w:val="1"/>
          <w:numId w:val="1"/>
        </w:numPr>
        <w:tabs>
          <w:tab w:val="clear" w:pos="1860"/>
          <w:tab w:val="num" w:pos="810"/>
          <w:tab w:val="num" w:pos="1800"/>
        </w:tabs>
        <w:ind w:hanging="450"/>
      </w:pPr>
      <w:r>
        <w:t>Proporcionar ~ 2 libras de alimento</w:t>
      </w:r>
    </w:p>
    <w:p w:rsidR="00973C87" w:rsidRDefault="00973C87" w:rsidP="00973C87">
      <w:pPr>
        <w:numPr>
          <w:ilvl w:val="0"/>
          <w:numId w:val="1"/>
        </w:numPr>
        <w:tabs>
          <w:tab w:val="clear" w:pos="1500"/>
          <w:tab w:val="num" w:pos="810"/>
        </w:tabs>
        <w:ind w:left="810" w:hanging="450"/>
      </w:pPr>
      <w:r>
        <w:t>Día 1 después del parto</w:t>
      </w:r>
    </w:p>
    <w:p w:rsidR="00973C87" w:rsidRPr="00DC6759" w:rsidRDefault="00973C87" w:rsidP="00973C87">
      <w:pPr>
        <w:numPr>
          <w:ilvl w:val="1"/>
          <w:numId w:val="1"/>
        </w:numPr>
        <w:tabs>
          <w:tab w:val="num" w:pos="810"/>
        </w:tabs>
        <w:ind w:hanging="450"/>
      </w:pPr>
      <w:r>
        <w:t>Limite el alimento proporcionando ~ 4 libras de aliment</w:t>
      </w:r>
      <w:r w:rsidR="00B10130">
        <w:t>o</w:t>
      </w:r>
      <w:r>
        <w:t xml:space="preserve"> con el fin de ayudar a la cerda a mantener / desarrollar un buen apetito </w:t>
      </w:r>
    </w:p>
    <w:p w:rsidR="00973C87" w:rsidRDefault="00973C87" w:rsidP="00973C87">
      <w:pPr>
        <w:numPr>
          <w:ilvl w:val="0"/>
          <w:numId w:val="1"/>
        </w:numPr>
        <w:tabs>
          <w:tab w:val="clear" w:pos="1500"/>
          <w:tab w:val="num" w:pos="810"/>
        </w:tabs>
        <w:ind w:left="810" w:hanging="450"/>
      </w:pPr>
      <w:r>
        <w:t>Días 2-6 después del parto</w:t>
      </w:r>
    </w:p>
    <w:p w:rsidR="00973C87" w:rsidRDefault="00973C87" w:rsidP="00973C87">
      <w:pPr>
        <w:numPr>
          <w:ilvl w:val="1"/>
          <w:numId w:val="1"/>
        </w:numPr>
        <w:tabs>
          <w:tab w:val="num" w:pos="810"/>
        </w:tabs>
        <w:ind w:left="1890" w:hanging="450"/>
      </w:pPr>
      <w:r>
        <w:lastRenderedPageBreak/>
        <w:t>Si la cerda sigue comiendo todo, aumente la cantidad gradualmente de acuerdo con la siguiente tabla</w:t>
      </w:r>
    </w:p>
    <w:p w:rsidR="00973C87" w:rsidRDefault="00973C87" w:rsidP="00973C87">
      <w:pPr>
        <w:numPr>
          <w:ilvl w:val="1"/>
          <w:numId w:val="1"/>
        </w:numPr>
        <w:tabs>
          <w:tab w:val="num" w:pos="810"/>
        </w:tabs>
        <w:ind w:left="1890" w:hanging="450"/>
      </w:pPr>
      <w:r>
        <w:t xml:space="preserve">Divida la ración diaria en dos </w:t>
      </w:r>
      <w:r w:rsidR="00606EDB">
        <w:t>alimentaciones</w:t>
      </w:r>
      <w:r>
        <w:t xml:space="preserve"> al día</w:t>
      </w:r>
    </w:p>
    <w:p w:rsidR="00973C87" w:rsidRPr="0074592E" w:rsidRDefault="00973C87" w:rsidP="00973C87"/>
    <w:p w:rsidR="00973C87" w:rsidRPr="00591B7A" w:rsidRDefault="00973C87" w:rsidP="00973C87">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3515"/>
      </w:tblGrid>
      <w:tr w:rsidR="00973C87" w:rsidTr="006F69E8">
        <w:trPr>
          <w:jc w:val="center"/>
        </w:trPr>
        <w:tc>
          <w:tcPr>
            <w:tcW w:w="0" w:type="auto"/>
            <w:shd w:val="clear" w:color="auto" w:fill="D9D9D9"/>
          </w:tcPr>
          <w:p w:rsidR="00973C87" w:rsidRDefault="00973C87" w:rsidP="006F69E8">
            <w:pPr>
              <w:autoSpaceDE w:val="0"/>
              <w:autoSpaceDN w:val="0"/>
              <w:adjustRightInd w:val="0"/>
            </w:pPr>
            <w:r>
              <w:t>Día después del parto</w:t>
            </w:r>
          </w:p>
        </w:tc>
        <w:tc>
          <w:tcPr>
            <w:tcW w:w="0" w:type="auto"/>
            <w:shd w:val="clear" w:color="auto" w:fill="D9D9D9"/>
          </w:tcPr>
          <w:p w:rsidR="00973C87" w:rsidRDefault="00973C87" w:rsidP="006F69E8">
            <w:pPr>
              <w:autoSpaceDE w:val="0"/>
              <w:autoSpaceDN w:val="0"/>
              <w:adjustRightInd w:val="0"/>
            </w:pPr>
            <w:r>
              <w:t>La cantidad total de alimento (lbs)</w:t>
            </w:r>
          </w:p>
        </w:tc>
      </w:tr>
      <w:tr w:rsidR="00973C87" w:rsidTr="006F69E8">
        <w:trPr>
          <w:jc w:val="center"/>
        </w:trPr>
        <w:tc>
          <w:tcPr>
            <w:tcW w:w="0" w:type="auto"/>
          </w:tcPr>
          <w:p w:rsidR="00973C87" w:rsidRDefault="00973C87" w:rsidP="006F69E8">
            <w:pPr>
              <w:autoSpaceDE w:val="0"/>
              <w:autoSpaceDN w:val="0"/>
              <w:adjustRightInd w:val="0"/>
              <w:jc w:val="center"/>
            </w:pPr>
            <w:r>
              <w:t>0</w:t>
            </w:r>
          </w:p>
        </w:tc>
        <w:tc>
          <w:tcPr>
            <w:tcW w:w="0" w:type="auto"/>
          </w:tcPr>
          <w:p w:rsidR="00973C87" w:rsidRDefault="00973C87" w:rsidP="006F69E8">
            <w:pPr>
              <w:autoSpaceDE w:val="0"/>
              <w:autoSpaceDN w:val="0"/>
              <w:adjustRightInd w:val="0"/>
              <w:jc w:val="center"/>
            </w:pPr>
            <w:r>
              <w:t>2</w:t>
            </w:r>
          </w:p>
        </w:tc>
      </w:tr>
      <w:tr w:rsidR="00973C87" w:rsidTr="006F69E8">
        <w:trPr>
          <w:jc w:val="center"/>
        </w:trPr>
        <w:tc>
          <w:tcPr>
            <w:tcW w:w="0" w:type="auto"/>
          </w:tcPr>
          <w:p w:rsidR="00973C87" w:rsidRDefault="00973C87" w:rsidP="006F69E8">
            <w:pPr>
              <w:autoSpaceDE w:val="0"/>
              <w:autoSpaceDN w:val="0"/>
              <w:adjustRightInd w:val="0"/>
              <w:jc w:val="center"/>
            </w:pPr>
            <w:r>
              <w:t>1</w:t>
            </w:r>
          </w:p>
        </w:tc>
        <w:tc>
          <w:tcPr>
            <w:tcW w:w="0" w:type="auto"/>
          </w:tcPr>
          <w:p w:rsidR="00973C87" w:rsidRDefault="00973C87" w:rsidP="006F69E8">
            <w:pPr>
              <w:autoSpaceDE w:val="0"/>
              <w:autoSpaceDN w:val="0"/>
              <w:adjustRightInd w:val="0"/>
              <w:jc w:val="center"/>
            </w:pPr>
            <w:r>
              <w:t>4</w:t>
            </w:r>
          </w:p>
        </w:tc>
      </w:tr>
      <w:tr w:rsidR="00973C87" w:rsidTr="006F69E8">
        <w:trPr>
          <w:jc w:val="center"/>
        </w:trPr>
        <w:tc>
          <w:tcPr>
            <w:tcW w:w="0" w:type="auto"/>
          </w:tcPr>
          <w:p w:rsidR="00973C87" w:rsidRDefault="00973C87" w:rsidP="006F69E8">
            <w:pPr>
              <w:autoSpaceDE w:val="0"/>
              <w:autoSpaceDN w:val="0"/>
              <w:adjustRightInd w:val="0"/>
              <w:jc w:val="center"/>
            </w:pPr>
            <w:r>
              <w:t>2</w:t>
            </w:r>
          </w:p>
        </w:tc>
        <w:tc>
          <w:tcPr>
            <w:tcW w:w="0" w:type="auto"/>
          </w:tcPr>
          <w:p w:rsidR="00973C87" w:rsidRDefault="00973C87" w:rsidP="006F69E8">
            <w:pPr>
              <w:autoSpaceDE w:val="0"/>
              <w:autoSpaceDN w:val="0"/>
              <w:adjustRightInd w:val="0"/>
              <w:jc w:val="center"/>
            </w:pPr>
            <w:r>
              <w:t>5</w:t>
            </w:r>
          </w:p>
        </w:tc>
      </w:tr>
      <w:tr w:rsidR="00973C87" w:rsidTr="006F69E8">
        <w:trPr>
          <w:jc w:val="center"/>
        </w:trPr>
        <w:tc>
          <w:tcPr>
            <w:tcW w:w="0" w:type="auto"/>
          </w:tcPr>
          <w:p w:rsidR="00973C87" w:rsidRDefault="00973C87" w:rsidP="006F69E8">
            <w:pPr>
              <w:autoSpaceDE w:val="0"/>
              <w:autoSpaceDN w:val="0"/>
              <w:adjustRightInd w:val="0"/>
              <w:jc w:val="center"/>
            </w:pPr>
            <w:r>
              <w:t>3</w:t>
            </w:r>
          </w:p>
        </w:tc>
        <w:tc>
          <w:tcPr>
            <w:tcW w:w="0" w:type="auto"/>
          </w:tcPr>
          <w:p w:rsidR="00973C87" w:rsidRDefault="00973C87" w:rsidP="006F69E8">
            <w:pPr>
              <w:autoSpaceDE w:val="0"/>
              <w:autoSpaceDN w:val="0"/>
              <w:adjustRightInd w:val="0"/>
              <w:jc w:val="center"/>
            </w:pPr>
            <w:r>
              <w:t>5</w:t>
            </w:r>
          </w:p>
        </w:tc>
      </w:tr>
      <w:tr w:rsidR="00973C87" w:rsidTr="006F69E8">
        <w:trPr>
          <w:jc w:val="center"/>
        </w:trPr>
        <w:tc>
          <w:tcPr>
            <w:tcW w:w="0" w:type="auto"/>
          </w:tcPr>
          <w:p w:rsidR="00973C87" w:rsidRDefault="00973C87" w:rsidP="006F69E8">
            <w:pPr>
              <w:autoSpaceDE w:val="0"/>
              <w:autoSpaceDN w:val="0"/>
              <w:adjustRightInd w:val="0"/>
              <w:jc w:val="center"/>
            </w:pPr>
            <w:r>
              <w:t>4</w:t>
            </w:r>
          </w:p>
        </w:tc>
        <w:tc>
          <w:tcPr>
            <w:tcW w:w="0" w:type="auto"/>
          </w:tcPr>
          <w:p w:rsidR="00973C87" w:rsidRDefault="00973C87" w:rsidP="006F69E8">
            <w:pPr>
              <w:autoSpaceDE w:val="0"/>
              <w:autoSpaceDN w:val="0"/>
              <w:adjustRightInd w:val="0"/>
              <w:jc w:val="center"/>
            </w:pPr>
            <w:r>
              <w:t>6</w:t>
            </w:r>
          </w:p>
        </w:tc>
      </w:tr>
      <w:tr w:rsidR="00973C87" w:rsidTr="006F69E8">
        <w:trPr>
          <w:jc w:val="center"/>
        </w:trPr>
        <w:tc>
          <w:tcPr>
            <w:tcW w:w="0" w:type="auto"/>
          </w:tcPr>
          <w:p w:rsidR="00973C87" w:rsidRDefault="00973C87" w:rsidP="006F69E8">
            <w:pPr>
              <w:autoSpaceDE w:val="0"/>
              <w:autoSpaceDN w:val="0"/>
              <w:adjustRightInd w:val="0"/>
              <w:jc w:val="center"/>
            </w:pPr>
            <w:r>
              <w:t>5</w:t>
            </w:r>
          </w:p>
        </w:tc>
        <w:tc>
          <w:tcPr>
            <w:tcW w:w="0" w:type="auto"/>
          </w:tcPr>
          <w:p w:rsidR="00973C87" w:rsidRDefault="00973C87" w:rsidP="006F69E8">
            <w:pPr>
              <w:autoSpaceDE w:val="0"/>
              <w:autoSpaceDN w:val="0"/>
              <w:adjustRightInd w:val="0"/>
              <w:jc w:val="center"/>
            </w:pPr>
            <w:r>
              <w:t>6</w:t>
            </w:r>
          </w:p>
        </w:tc>
      </w:tr>
      <w:tr w:rsidR="00973C87" w:rsidTr="006F69E8">
        <w:trPr>
          <w:jc w:val="center"/>
        </w:trPr>
        <w:tc>
          <w:tcPr>
            <w:tcW w:w="0" w:type="auto"/>
          </w:tcPr>
          <w:p w:rsidR="00973C87" w:rsidRDefault="00973C87" w:rsidP="006F69E8">
            <w:pPr>
              <w:autoSpaceDE w:val="0"/>
              <w:autoSpaceDN w:val="0"/>
              <w:adjustRightInd w:val="0"/>
              <w:jc w:val="center"/>
            </w:pPr>
            <w:r>
              <w:t>6</w:t>
            </w:r>
          </w:p>
        </w:tc>
        <w:tc>
          <w:tcPr>
            <w:tcW w:w="0" w:type="auto"/>
          </w:tcPr>
          <w:p w:rsidR="00973C87" w:rsidRDefault="00973C87" w:rsidP="006F69E8">
            <w:pPr>
              <w:autoSpaceDE w:val="0"/>
              <w:autoSpaceDN w:val="0"/>
              <w:adjustRightInd w:val="0"/>
              <w:jc w:val="center"/>
            </w:pPr>
            <w:r>
              <w:t>7</w:t>
            </w:r>
          </w:p>
        </w:tc>
      </w:tr>
    </w:tbl>
    <w:p w:rsidR="00973C87" w:rsidRPr="00591B7A" w:rsidRDefault="00973C87" w:rsidP="00973C87">
      <w:pPr>
        <w:autoSpaceDE w:val="0"/>
        <w:autoSpaceDN w:val="0"/>
        <w:adjustRightInd w:val="0"/>
      </w:pPr>
    </w:p>
    <w:p w:rsidR="00973C87" w:rsidRDefault="00973C87" w:rsidP="00973C87">
      <w:pPr>
        <w:numPr>
          <w:ilvl w:val="0"/>
          <w:numId w:val="1"/>
        </w:numPr>
        <w:tabs>
          <w:tab w:val="clear" w:pos="1500"/>
          <w:tab w:val="num" w:pos="900"/>
        </w:tabs>
        <w:ind w:hanging="1140"/>
        <w:rPr>
          <w:rFonts w:ascii="TimesNewRoman" w:hAnsi="TimesNewRoman"/>
          <w:szCs w:val="20"/>
        </w:rPr>
      </w:pPr>
      <w:r>
        <w:t>Día 7 después del parto</w:t>
      </w:r>
    </w:p>
    <w:p w:rsidR="00973C87" w:rsidRDefault="00973C87" w:rsidP="00973C87">
      <w:pPr>
        <w:numPr>
          <w:ilvl w:val="1"/>
          <w:numId w:val="1"/>
        </w:numPr>
        <w:tabs>
          <w:tab w:val="clear" w:pos="1860"/>
          <w:tab w:val="num" w:pos="1890"/>
        </w:tabs>
        <w:ind w:hanging="420"/>
        <w:rPr>
          <w:rFonts w:ascii="TimesNewRoman" w:hAnsi="TimesNewRoman"/>
          <w:szCs w:val="20"/>
        </w:rPr>
      </w:pPr>
      <w:r>
        <w:rPr>
          <w:rFonts w:ascii="TimesNewRoman" w:hAnsi="TimesNewRoman"/>
        </w:rPr>
        <w:t>Aumente la frecuencia de alimentación a tres veces al día</w:t>
      </w:r>
    </w:p>
    <w:p w:rsidR="00973C87" w:rsidRDefault="00973C87" w:rsidP="00973C87">
      <w:pPr>
        <w:numPr>
          <w:ilvl w:val="1"/>
          <w:numId w:val="1"/>
        </w:numPr>
        <w:tabs>
          <w:tab w:val="clear" w:pos="1860"/>
          <w:tab w:val="num" w:pos="1890"/>
        </w:tabs>
        <w:ind w:hanging="420"/>
        <w:rPr>
          <w:rFonts w:ascii="TimesNewRoman" w:hAnsi="TimesNewRoman"/>
          <w:szCs w:val="20"/>
        </w:rPr>
      </w:pPr>
      <w:r>
        <w:rPr>
          <w:rFonts w:ascii="TimesNewRoman" w:hAnsi="TimesNewRoman"/>
        </w:rPr>
        <w:t>Alimente a las cerdas tanto</w:t>
      </w:r>
      <w:r w:rsidR="00B10130">
        <w:rPr>
          <w:rFonts w:ascii="TimesNewRoman" w:hAnsi="TimesNewRoman"/>
        </w:rPr>
        <w:t xml:space="preserve"> como vayan a comer de acuerdo con</w:t>
      </w:r>
      <w:r>
        <w:rPr>
          <w:rFonts w:ascii="TimesNewRoman" w:hAnsi="TimesNewRoman"/>
        </w:rPr>
        <w:t xml:space="preserve"> la siguiente tabla</w:t>
      </w:r>
    </w:p>
    <w:p w:rsidR="00973C87" w:rsidRPr="00591B7A" w:rsidRDefault="00973C87" w:rsidP="00973C8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73C87" w:rsidTr="006F69E8">
        <w:tc>
          <w:tcPr>
            <w:tcW w:w="2952" w:type="dxa"/>
            <w:shd w:val="clear" w:color="auto" w:fill="D9D9D9"/>
          </w:tcPr>
          <w:p w:rsidR="00973C87" w:rsidRPr="00EE2D04" w:rsidRDefault="00973C87" w:rsidP="006F69E8">
            <w:pPr>
              <w:autoSpaceDE w:val="0"/>
              <w:autoSpaceDN w:val="0"/>
              <w:adjustRightInd w:val="0"/>
              <w:jc w:val="center"/>
              <w:rPr>
                <w:b/>
              </w:rPr>
            </w:pPr>
            <w:r>
              <w:rPr>
                <w:b/>
              </w:rPr>
              <w:t>Restos de más de 1 libra</w:t>
            </w:r>
          </w:p>
        </w:tc>
        <w:tc>
          <w:tcPr>
            <w:tcW w:w="2952" w:type="dxa"/>
            <w:shd w:val="clear" w:color="auto" w:fill="D9D9D9"/>
          </w:tcPr>
          <w:p w:rsidR="00973C87" w:rsidRPr="00EE2D04" w:rsidRDefault="00973C87" w:rsidP="006F69E8">
            <w:pPr>
              <w:autoSpaceDE w:val="0"/>
              <w:autoSpaceDN w:val="0"/>
              <w:adjustRightInd w:val="0"/>
              <w:jc w:val="center"/>
              <w:rPr>
                <w:b/>
              </w:rPr>
            </w:pPr>
            <w:r>
              <w:rPr>
                <w:b/>
              </w:rPr>
              <w:t>La mayor parte del alimento fue ingerido</w:t>
            </w:r>
          </w:p>
        </w:tc>
        <w:tc>
          <w:tcPr>
            <w:tcW w:w="2952" w:type="dxa"/>
            <w:shd w:val="clear" w:color="auto" w:fill="D9D9D9"/>
          </w:tcPr>
          <w:p w:rsidR="00973C87" w:rsidRPr="00EE2D04" w:rsidRDefault="00973C87" w:rsidP="006F69E8">
            <w:pPr>
              <w:autoSpaceDE w:val="0"/>
              <w:autoSpaceDN w:val="0"/>
              <w:adjustRightInd w:val="0"/>
              <w:jc w:val="center"/>
              <w:rPr>
                <w:b/>
              </w:rPr>
            </w:pPr>
            <w:r>
              <w:rPr>
                <w:b/>
              </w:rPr>
              <w:t>Comedero vacío</w:t>
            </w:r>
          </w:p>
        </w:tc>
      </w:tr>
      <w:tr w:rsidR="00973C87" w:rsidTr="006F69E8">
        <w:tc>
          <w:tcPr>
            <w:tcW w:w="2952" w:type="dxa"/>
          </w:tcPr>
          <w:p w:rsidR="00973C87" w:rsidRDefault="00E67261" w:rsidP="00E67261">
            <w:pPr>
              <w:autoSpaceDE w:val="0"/>
              <w:autoSpaceDN w:val="0"/>
              <w:adjustRightInd w:val="0"/>
              <w:jc w:val="center"/>
            </w:pPr>
            <w:r>
              <w:rPr>
                <w:sz w:val="22"/>
              </w:rPr>
              <w:t xml:space="preserve">Reducir la alimentación </w:t>
            </w:r>
            <w:r w:rsidR="00973C87" w:rsidRPr="00E67261">
              <w:rPr>
                <w:sz w:val="22"/>
              </w:rPr>
              <w:t>1</w:t>
            </w:r>
            <w:r w:rsidRPr="00E67261">
              <w:rPr>
                <w:sz w:val="22"/>
              </w:rPr>
              <w:t xml:space="preserve"> l</w:t>
            </w:r>
            <w:r>
              <w:rPr>
                <w:sz w:val="22"/>
              </w:rPr>
              <w:t>ibra</w:t>
            </w:r>
          </w:p>
        </w:tc>
        <w:tc>
          <w:tcPr>
            <w:tcW w:w="2952" w:type="dxa"/>
          </w:tcPr>
          <w:p w:rsidR="00973C87" w:rsidRDefault="00973C87" w:rsidP="006F69E8">
            <w:pPr>
              <w:autoSpaceDE w:val="0"/>
              <w:autoSpaceDN w:val="0"/>
              <w:adjustRightInd w:val="0"/>
              <w:jc w:val="center"/>
            </w:pPr>
            <w:r>
              <w:t>Misma cantidad de alimento</w:t>
            </w:r>
          </w:p>
        </w:tc>
        <w:tc>
          <w:tcPr>
            <w:tcW w:w="2952" w:type="dxa"/>
          </w:tcPr>
          <w:p w:rsidR="00973C87" w:rsidRDefault="00E67261" w:rsidP="006F69E8">
            <w:pPr>
              <w:autoSpaceDE w:val="0"/>
              <w:autoSpaceDN w:val="0"/>
              <w:adjustRightInd w:val="0"/>
              <w:jc w:val="center"/>
            </w:pPr>
            <w:r>
              <w:t xml:space="preserve">Aumentar </w:t>
            </w:r>
            <w:r w:rsidR="00973C87">
              <w:t>1</w:t>
            </w:r>
            <w:r>
              <w:t xml:space="preserve"> libra</w:t>
            </w:r>
          </w:p>
        </w:tc>
      </w:tr>
    </w:tbl>
    <w:p w:rsidR="00973C87" w:rsidRDefault="00973C87" w:rsidP="00973C87">
      <w:pPr>
        <w:autoSpaceDE w:val="0"/>
        <w:autoSpaceDN w:val="0"/>
        <w:adjustRightInd w:val="0"/>
      </w:pPr>
    </w:p>
    <w:p w:rsidR="00973C87" w:rsidRDefault="00973C87" w:rsidP="00973C87">
      <w:pPr>
        <w:tabs>
          <w:tab w:val="num" w:pos="900"/>
        </w:tabs>
      </w:pPr>
      <w:r>
        <w:t xml:space="preserve">Alimentación Ad libitum: </w:t>
      </w:r>
    </w:p>
    <w:p w:rsidR="00973C87" w:rsidRDefault="00973C87" w:rsidP="00973C87">
      <w:pPr>
        <w:numPr>
          <w:ilvl w:val="0"/>
          <w:numId w:val="1"/>
        </w:numPr>
        <w:tabs>
          <w:tab w:val="clear" w:pos="1500"/>
          <w:tab w:val="num" w:pos="810"/>
        </w:tabs>
        <w:ind w:left="810" w:hanging="450"/>
      </w:pPr>
      <w:r>
        <w:t xml:space="preserve">Comience a darle a las cerdas 3 libras de alimento </w:t>
      </w:r>
      <w:r w:rsidR="00E67261">
        <w:t>a</w:t>
      </w:r>
      <w:r>
        <w:t>l día después del parto.</w:t>
      </w:r>
    </w:p>
    <w:p w:rsidR="00973C87" w:rsidRDefault="00973C87" w:rsidP="00973C87">
      <w:pPr>
        <w:numPr>
          <w:ilvl w:val="0"/>
          <w:numId w:val="1"/>
        </w:numPr>
        <w:tabs>
          <w:tab w:val="clear" w:pos="1500"/>
          <w:tab w:val="num" w:pos="810"/>
        </w:tabs>
        <w:ind w:left="810" w:hanging="450"/>
      </w:pPr>
      <w:r>
        <w:t>Añada 1 libra cada vez en el comedero que esté vacío.</w:t>
      </w:r>
    </w:p>
    <w:p w:rsidR="00973C87" w:rsidRDefault="00973C87" w:rsidP="00973C87">
      <w:pPr>
        <w:numPr>
          <w:ilvl w:val="0"/>
          <w:numId w:val="1"/>
        </w:numPr>
        <w:tabs>
          <w:tab w:val="clear" w:pos="1500"/>
          <w:tab w:val="num" w:pos="810"/>
        </w:tabs>
        <w:ind w:left="810" w:hanging="450"/>
      </w:pPr>
      <w:r>
        <w:t xml:space="preserve">Si queda alimento en el comedero, dé 1 libra menos por ese alimento; luego aumente nuevamente en la próxima </w:t>
      </w:r>
      <w:r w:rsidR="00E67261">
        <w:t>alimentación</w:t>
      </w:r>
      <w:r>
        <w:t xml:space="preserve">. </w:t>
      </w:r>
    </w:p>
    <w:p w:rsidR="00973C87" w:rsidRDefault="00973C87" w:rsidP="00973C87"/>
    <w:p w:rsidR="00973C87" w:rsidRDefault="00973C87" w:rsidP="00973C87">
      <w:pPr>
        <w:rPr>
          <w:b/>
        </w:rPr>
      </w:pPr>
      <w:r>
        <w:rPr>
          <w:b/>
        </w:rPr>
        <w:t>Seguimiento</w:t>
      </w:r>
    </w:p>
    <w:p w:rsidR="00973C87" w:rsidRDefault="00B774A5" w:rsidP="00973C87">
      <w:pPr>
        <w:tabs>
          <w:tab w:val="num" w:pos="900"/>
        </w:tabs>
      </w:pPr>
      <w:r>
        <w:t>Las cerdas no deben perder demasiada masa</w:t>
      </w:r>
      <w:r w:rsidR="00973C87">
        <w:t xml:space="preserve"> corporal</w:t>
      </w:r>
      <w:r>
        <w:t xml:space="preserve"> antes del destete. Si pierden masa</w:t>
      </w:r>
      <w:r w:rsidR="00973C87">
        <w:t xml:space="preserve"> </w:t>
      </w:r>
      <w:r w:rsidR="00E67261">
        <w:t xml:space="preserve">corporal </w:t>
      </w:r>
      <w:r w:rsidR="00973C87">
        <w:t xml:space="preserve">en exceso </w:t>
      </w:r>
      <w:r>
        <w:t xml:space="preserve">los protocolos de alimentación específicos </w:t>
      </w:r>
      <w:r w:rsidR="00973C87">
        <w:t>deben ajustar</w:t>
      </w:r>
      <w:r>
        <w:t>se</w:t>
      </w:r>
      <w:r w:rsidR="00973C87">
        <w:t>. Si las cerdas están inapetentes, póngase en contacto con su supervisor. Si más de</w:t>
      </w:r>
      <w:r>
        <w:t>l</w:t>
      </w:r>
      <w:r w:rsidR="00973C87">
        <w:t xml:space="preserve"> 10 por ciento de las cerdas han vaciado los comederos pasada una hora luego de </w:t>
      </w:r>
      <w:r w:rsidR="00E67261">
        <w:t>ser alimentadas</w:t>
      </w:r>
      <w:r w:rsidR="00973C87">
        <w:t xml:space="preserve">, evalúe nuevamente el protocolo de alimentación. </w:t>
      </w:r>
    </w:p>
    <w:p w:rsidR="00973C87" w:rsidRDefault="00973C87" w:rsidP="00973C87"/>
    <w:p w:rsidR="005C3D73" w:rsidRDefault="005C3D73"/>
    <w:sectPr w:rsidR="005C3D73" w:rsidSect="00E67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C60C7"/>
    <w:multiLevelType w:val="multilevel"/>
    <w:tmpl w:val="0F269442"/>
    <w:lvl w:ilvl="0">
      <w:start w:val="1"/>
      <w:numFmt w:val="bullet"/>
      <w:lvlText w:val=""/>
      <w:lvlJc w:val="left"/>
      <w:pPr>
        <w:tabs>
          <w:tab w:val="num" w:pos="1500"/>
        </w:tabs>
        <w:ind w:left="1500" w:hanging="780"/>
      </w:pPr>
      <w:rPr>
        <w:rFonts w:ascii="Symbol" w:hAnsi="Symbol" w:hint="default"/>
      </w:rPr>
    </w:lvl>
    <w:lvl w:ilvl="1">
      <w:start w:val="1"/>
      <w:numFmt w:val="bullet"/>
      <w:lvlText w:val=""/>
      <w:lvlJc w:val="left"/>
      <w:pPr>
        <w:tabs>
          <w:tab w:val="num" w:pos="1860"/>
        </w:tabs>
        <w:ind w:left="1860" w:hanging="780"/>
      </w:pPr>
      <w:rPr>
        <w:rFonts w:ascii="Symbol" w:hAnsi="Symbol" w:hint="default"/>
      </w:rPr>
    </w:lvl>
    <w:lvl w:ilvl="2">
      <w:start w:val="1"/>
      <w:numFmt w:val="bullet"/>
      <w:lvlText w:val="o"/>
      <w:lvlJc w:val="left"/>
      <w:pPr>
        <w:tabs>
          <w:tab w:val="num" w:pos="2220"/>
        </w:tabs>
        <w:ind w:left="2220" w:hanging="780"/>
      </w:pPr>
      <w:rPr>
        <w:rFonts w:ascii="Courier New" w:hAnsi="Courier New" w:hint="default"/>
      </w:rPr>
    </w:lvl>
    <w:lvl w:ilvl="3">
      <w:start w:val="1"/>
      <w:numFmt w:val="decimal"/>
      <w:lvlText w:val="%1.%2.%3.%4"/>
      <w:lvlJc w:val="left"/>
      <w:pPr>
        <w:tabs>
          <w:tab w:val="num" w:pos="2580"/>
        </w:tabs>
        <w:ind w:left="2580" w:hanging="7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680"/>
        </w:tabs>
        <w:ind w:left="468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87"/>
    <w:rsid w:val="000103BB"/>
    <w:rsid w:val="00053CD0"/>
    <w:rsid w:val="00066C6E"/>
    <w:rsid w:val="000948E3"/>
    <w:rsid w:val="000C307A"/>
    <w:rsid w:val="000C7933"/>
    <w:rsid w:val="000E3773"/>
    <w:rsid w:val="00133469"/>
    <w:rsid w:val="00154F47"/>
    <w:rsid w:val="001552EA"/>
    <w:rsid w:val="0016642E"/>
    <w:rsid w:val="00174055"/>
    <w:rsid w:val="00182982"/>
    <w:rsid w:val="001C0FBB"/>
    <w:rsid w:val="001D67D2"/>
    <w:rsid w:val="001F7613"/>
    <w:rsid w:val="002176CB"/>
    <w:rsid w:val="002605F8"/>
    <w:rsid w:val="00272D58"/>
    <w:rsid w:val="003D460B"/>
    <w:rsid w:val="0042466D"/>
    <w:rsid w:val="004D4CB1"/>
    <w:rsid w:val="004D55FC"/>
    <w:rsid w:val="004D7E9C"/>
    <w:rsid w:val="004E1D71"/>
    <w:rsid w:val="004F0071"/>
    <w:rsid w:val="005C3D73"/>
    <w:rsid w:val="005F3C85"/>
    <w:rsid w:val="00606EDB"/>
    <w:rsid w:val="006872E8"/>
    <w:rsid w:val="006B415B"/>
    <w:rsid w:val="007218A9"/>
    <w:rsid w:val="00795F19"/>
    <w:rsid w:val="007B26A2"/>
    <w:rsid w:val="008123B9"/>
    <w:rsid w:val="0084048A"/>
    <w:rsid w:val="00840986"/>
    <w:rsid w:val="00842CDD"/>
    <w:rsid w:val="00875C9F"/>
    <w:rsid w:val="008B5EF9"/>
    <w:rsid w:val="00924E1E"/>
    <w:rsid w:val="00942183"/>
    <w:rsid w:val="00945279"/>
    <w:rsid w:val="00963C82"/>
    <w:rsid w:val="00973C87"/>
    <w:rsid w:val="009758A7"/>
    <w:rsid w:val="009841FF"/>
    <w:rsid w:val="009875B3"/>
    <w:rsid w:val="009E7923"/>
    <w:rsid w:val="00A1713E"/>
    <w:rsid w:val="00A22213"/>
    <w:rsid w:val="00A516F6"/>
    <w:rsid w:val="00A51A99"/>
    <w:rsid w:val="00A5273C"/>
    <w:rsid w:val="00A55EC7"/>
    <w:rsid w:val="00A71327"/>
    <w:rsid w:val="00A737DD"/>
    <w:rsid w:val="00A82650"/>
    <w:rsid w:val="00AD6DF8"/>
    <w:rsid w:val="00AF3C90"/>
    <w:rsid w:val="00AF4BCE"/>
    <w:rsid w:val="00B10130"/>
    <w:rsid w:val="00B2066D"/>
    <w:rsid w:val="00B53709"/>
    <w:rsid w:val="00B540E4"/>
    <w:rsid w:val="00B73831"/>
    <w:rsid w:val="00B774A5"/>
    <w:rsid w:val="00B8102F"/>
    <w:rsid w:val="00B877AB"/>
    <w:rsid w:val="00C0603A"/>
    <w:rsid w:val="00C21B59"/>
    <w:rsid w:val="00C66FC0"/>
    <w:rsid w:val="00C701C9"/>
    <w:rsid w:val="00C767E6"/>
    <w:rsid w:val="00CB55C6"/>
    <w:rsid w:val="00CC2FCD"/>
    <w:rsid w:val="00CE4469"/>
    <w:rsid w:val="00D617EB"/>
    <w:rsid w:val="00D6258A"/>
    <w:rsid w:val="00DA0784"/>
    <w:rsid w:val="00DA6D71"/>
    <w:rsid w:val="00DC1AFE"/>
    <w:rsid w:val="00E24161"/>
    <w:rsid w:val="00E67261"/>
    <w:rsid w:val="00E825F7"/>
    <w:rsid w:val="00E82AE0"/>
    <w:rsid w:val="00EF4D23"/>
    <w:rsid w:val="00F10223"/>
    <w:rsid w:val="00F1286E"/>
    <w:rsid w:val="00F32DCB"/>
    <w:rsid w:val="00F42DF8"/>
    <w:rsid w:val="00F757DF"/>
    <w:rsid w:val="00FA0F57"/>
    <w:rsid w:val="00FC1216"/>
    <w:rsid w:val="00FE37A3"/>
    <w:rsid w:val="00FF75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7490B-E9B2-4D91-8C1A-3B73D1CD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es-MX"/>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4</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SarmientoBA</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Bryn Jensson</cp:lastModifiedBy>
  <cp:revision>2</cp:revision>
  <dcterms:created xsi:type="dcterms:W3CDTF">2015-01-06T19:44:00Z</dcterms:created>
  <dcterms:modified xsi:type="dcterms:W3CDTF">2015-01-06T19:44:00Z</dcterms:modified>
</cp:coreProperties>
</file>